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B740" w14:textId="70E0CAC1" w:rsidR="00144A1F" w:rsidRPr="00144A1F" w:rsidRDefault="00144A1F" w:rsidP="00144A1F">
      <w:pPr>
        <w:jc w:val="right"/>
        <w:rPr>
          <w:rFonts w:asciiTheme="minorEastAsia" w:hAnsiTheme="minorEastAsia"/>
        </w:rPr>
      </w:pPr>
      <w:r w:rsidRPr="00144A1F">
        <w:rPr>
          <w:rFonts w:asciiTheme="minorEastAsia" w:hAnsiTheme="minorEastAsia" w:hint="eastAsia"/>
        </w:rPr>
        <w:t>令和8年</w:t>
      </w:r>
      <w:r>
        <w:rPr>
          <w:rFonts w:asciiTheme="minorEastAsia" w:hAnsiTheme="minorEastAsia" w:hint="eastAsia"/>
        </w:rPr>
        <w:t>5</w:t>
      </w:r>
      <w:r w:rsidRPr="00144A1F">
        <w:rPr>
          <w:rFonts w:asciiTheme="minorEastAsia" w:hAnsiTheme="minorEastAsia" w:hint="eastAsia"/>
        </w:rPr>
        <w:t>月</w:t>
      </w:r>
    </w:p>
    <w:p w14:paraId="07DAF2E9" w14:textId="77777777" w:rsidR="00144A1F" w:rsidRPr="00144A1F" w:rsidRDefault="00144A1F" w:rsidP="00144A1F">
      <w:pPr>
        <w:jc w:val="right"/>
        <w:rPr>
          <w:rFonts w:asciiTheme="minorEastAsia" w:hAnsiTheme="minorEastAsia"/>
        </w:rPr>
      </w:pPr>
    </w:p>
    <w:p w14:paraId="75A59441" w14:textId="77777777" w:rsidR="00144A1F" w:rsidRPr="00144A1F" w:rsidRDefault="00144A1F" w:rsidP="00144A1F">
      <w:pPr>
        <w:spacing w:after="320" w:line="347" w:lineRule="exact"/>
        <w:ind w:right="880"/>
        <w:jc w:val="left"/>
        <w:rPr>
          <w:rFonts w:asciiTheme="minorEastAsia" w:hAnsiTheme="minorEastAsia" w:cs="ＭＳ 明朝"/>
          <w:color w:val="000000"/>
          <w:kern w:val="0"/>
          <w:sz w:val="22"/>
          <w:lang w:bidi="en-US"/>
          <w14:ligatures w14:val="none"/>
        </w:rPr>
      </w:pPr>
      <w:r w:rsidRPr="00144A1F">
        <w:rPr>
          <w:rFonts w:asciiTheme="minorEastAsia" w:hAnsiTheme="minorEastAsia" w:cs="ＭＳ 明朝" w:hint="eastAsia"/>
          <w:color w:val="000000"/>
          <w:kern w:val="0"/>
          <w:sz w:val="22"/>
          <w:lang w:bidi="en-US"/>
          <w14:ligatures w14:val="none"/>
        </w:rPr>
        <w:t>お得意様各位</w:t>
      </w:r>
    </w:p>
    <w:p w14:paraId="6C3589FB" w14:textId="3405ACAE" w:rsidR="00144A1F" w:rsidRPr="00144A1F" w:rsidRDefault="00144A1F" w:rsidP="00144A1F">
      <w:pPr>
        <w:pStyle w:val="Heading110"/>
        <w:rPr>
          <w:rFonts w:asciiTheme="minorEastAsia" w:eastAsiaTheme="minorEastAsia" w:hAnsiTheme="minorEastAsia"/>
          <w:color w:val="000000"/>
        </w:rPr>
      </w:pPr>
      <w:r>
        <w:rPr>
          <w:rFonts w:asciiTheme="minorEastAsia" w:eastAsiaTheme="minorEastAsia" w:hAnsiTheme="minorEastAsia" w:hint="eastAsia"/>
          <w:color w:val="000000"/>
        </w:rPr>
        <w:t>ベースアップ支援料に関するお願い</w:t>
      </w:r>
    </w:p>
    <w:p w14:paraId="17DD16EC" w14:textId="77777777" w:rsidR="00144A1F" w:rsidRDefault="00144A1F" w:rsidP="004B4995">
      <w:pPr>
        <w:jc w:val="right"/>
        <w:rPr>
          <w:rFonts w:asciiTheme="minorEastAsia" w:hAnsiTheme="minorEastAsia"/>
        </w:rPr>
      </w:pPr>
    </w:p>
    <w:p w14:paraId="00D03906" w14:textId="77777777" w:rsidR="004B4995" w:rsidRDefault="004B4995" w:rsidP="004B4995">
      <w:pPr>
        <w:jc w:val="right"/>
        <w:rPr>
          <w:rFonts w:asciiTheme="minorEastAsia" w:hAnsiTheme="minorEastAsia"/>
        </w:rPr>
      </w:pPr>
    </w:p>
    <w:p w14:paraId="62F63428" w14:textId="77777777" w:rsidR="004B4995" w:rsidRPr="004B4995" w:rsidRDefault="004B4995">
      <w:pPr>
        <w:rPr>
          <w:rFonts w:asciiTheme="minorEastAsia" w:hAnsiTheme="minorEastAsia"/>
        </w:rPr>
      </w:pPr>
    </w:p>
    <w:p w14:paraId="53FB2540" w14:textId="77777777" w:rsidR="00144A1F" w:rsidRDefault="00144A1F" w:rsidP="00144A1F">
      <w:pPr>
        <w:ind w:firstLineChars="100" w:firstLine="210"/>
        <w:rPr>
          <w:rFonts w:asciiTheme="minorEastAsia" w:hAnsiTheme="minorEastAsia"/>
        </w:rPr>
      </w:pPr>
      <w:r w:rsidRPr="00144A1F">
        <w:rPr>
          <w:rFonts w:asciiTheme="minorEastAsia" w:hAnsiTheme="minorEastAsia"/>
        </w:rPr>
        <w:t>平素より歯科技工士の処遇改善等に支援頂き誠に感謝申し上げます。</w:t>
      </w:r>
    </w:p>
    <w:p w14:paraId="3BFBACA8" w14:textId="77777777" w:rsidR="00144A1F" w:rsidRDefault="00144A1F">
      <w:pPr>
        <w:rPr>
          <w:rFonts w:asciiTheme="minorEastAsia" w:hAnsiTheme="minorEastAsia"/>
        </w:rPr>
      </w:pPr>
      <w:r w:rsidRPr="00144A1F">
        <w:rPr>
          <w:rFonts w:asciiTheme="minorEastAsia" w:hAnsiTheme="minorEastAsia"/>
        </w:rPr>
        <w:t>これからも地域歯科医療に貢献出来るように指導、育成に尽力させて頂きますので今後も変わらずのご支援、ご協力を賜りたく存じます</w:t>
      </w:r>
      <w:r>
        <w:rPr>
          <w:rFonts w:asciiTheme="minorEastAsia" w:hAnsiTheme="minorEastAsia" w:hint="eastAsia"/>
        </w:rPr>
        <w:t>。</w:t>
      </w:r>
    </w:p>
    <w:p w14:paraId="5941A5BB" w14:textId="7914D65A" w:rsidR="00144A1F" w:rsidRDefault="00144A1F" w:rsidP="0046251D">
      <w:pPr>
        <w:ind w:firstLineChars="100" w:firstLine="210"/>
        <w:rPr>
          <w:rFonts w:asciiTheme="minorEastAsia" w:hAnsiTheme="minorEastAsia"/>
        </w:rPr>
      </w:pPr>
      <w:r w:rsidRPr="00144A1F">
        <w:rPr>
          <w:rFonts w:asciiTheme="minorEastAsia" w:hAnsiTheme="minorEastAsia"/>
        </w:rPr>
        <w:t>歯科技工所ベースアップ支援料算定につきましては近畿厚生局へ</w:t>
      </w:r>
      <w:r w:rsidR="008D3B40">
        <w:rPr>
          <w:rFonts w:asciiTheme="minorEastAsia" w:hAnsiTheme="minorEastAsia" w:hint="eastAsia"/>
        </w:rPr>
        <w:t>（〒540-0011大阪市中央区農人橋1-1-22</w:t>
      </w:r>
      <w:r w:rsidR="0046251D">
        <w:rPr>
          <w:rFonts w:asciiTheme="minorEastAsia" w:hAnsiTheme="minorEastAsia" w:hint="eastAsia"/>
        </w:rPr>
        <w:t xml:space="preserve"> </w:t>
      </w:r>
      <w:r w:rsidR="008D3B40">
        <w:rPr>
          <w:rFonts w:asciiTheme="minorEastAsia" w:hAnsiTheme="minorEastAsia" w:hint="eastAsia"/>
        </w:rPr>
        <w:t>大江ビル8階）</w:t>
      </w:r>
      <w:r w:rsidRPr="00144A1F">
        <w:rPr>
          <w:rFonts w:asciiTheme="minorEastAsia" w:hAnsiTheme="minorEastAsia"/>
        </w:rPr>
        <w:t>施設基準届け出が必要になります。</w:t>
      </w:r>
      <w:r w:rsidRPr="00144A1F">
        <w:rPr>
          <w:rFonts w:asciiTheme="minorEastAsia" w:hAnsiTheme="minorEastAsia"/>
          <w:color w:val="EE0000"/>
        </w:rPr>
        <w:t>郵送もしくはオンライン申請</w:t>
      </w:r>
      <w:r w:rsidRPr="00144A1F">
        <w:rPr>
          <w:rFonts w:asciiTheme="minorEastAsia" w:hAnsiTheme="minorEastAsia"/>
        </w:rPr>
        <w:t>になります</w:t>
      </w:r>
      <w:r>
        <w:rPr>
          <w:rFonts w:asciiTheme="minorEastAsia" w:hAnsiTheme="minorEastAsia" w:hint="eastAsia"/>
        </w:rPr>
        <w:t>。</w:t>
      </w:r>
    </w:p>
    <w:p w14:paraId="77AEA899" w14:textId="73FFFC61" w:rsidR="00144A1F" w:rsidRDefault="00144A1F" w:rsidP="00144A1F">
      <w:pPr>
        <w:ind w:firstLineChars="100" w:firstLine="210"/>
        <w:rPr>
          <w:rFonts w:asciiTheme="minorEastAsia" w:hAnsiTheme="minorEastAsia"/>
        </w:rPr>
      </w:pPr>
      <w:r w:rsidRPr="00144A1F">
        <w:rPr>
          <w:rFonts w:asciiTheme="minorEastAsia" w:hAnsiTheme="minorEastAsia"/>
        </w:rPr>
        <w:t>6月1日より算定するには5月7日から6月1日までの提出になりますが混雑が予想されますので出来る限り</w:t>
      </w:r>
      <w:r>
        <w:rPr>
          <w:rFonts w:asciiTheme="minorEastAsia" w:hAnsiTheme="minorEastAsia" w:hint="eastAsia"/>
        </w:rPr>
        <w:t>早めの対応をお願いいたします。</w:t>
      </w:r>
    </w:p>
    <w:p w14:paraId="411351F4" w14:textId="77777777" w:rsidR="00144A1F" w:rsidRDefault="00144A1F" w:rsidP="00144A1F">
      <w:pPr>
        <w:ind w:firstLineChars="100" w:firstLine="210"/>
        <w:rPr>
          <w:rFonts w:asciiTheme="minorEastAsia" w:hAnsiTheme="minorEastAsia"/>
        </w:rPr>
      </w:pPr>
      <w:r>
        <w:rPr>
          <w:rFonts w:asciiTheme="minorEastAsia" w:hAnsiTheme="minorEastAsia" w:hint="eastAsia"/>
        </w:rPr>
        <w:t>歯科技工所ベースアップ支援料の施設基準に係る届出書添付書類（様式101）を6月1日までに提出して頂かなければ算定が出来ませんのでご注意下さい。</w:t>
      </w:r>
    </w:p>
    <w:p w14:paraId="41B7CBE2" w14:textId="4136F883" w:rsidR="00144A1F" w:rsidRDefault="00144A1F" w:rsidP="00144A1F">
      <w:pPr>
        <w:ind w:firstLineChars="100" w:firstLine="210"/>
        <w:rPr>
          <w:rFonts w:asciiTheme="minorEastAsia" w:hAnsiTheme="minorEastAsia"/>
        </w:rPr>
      </w:pPr>
      <w:r>
        <w:rPr>
          <w:rFonts w:asciiTheme="minorEastAsia" w:hAnsiTheme="minorEastAsia" w:hint="eastAsia"/>
        </w:rPr>
        <w:t>弊社では</w:t>
      </w:r>
      <w:r w:rsidRPr="00144A1F">
        <w:rPr>
          <w:rFonts w:asciiTheme="minorEastAsia" w:hAnsiTheme="minorEastAsia" w:hint="eastAsia"/>
          <w:color w:val="EE0000"/>
        </w:rPr>
        <w:t>6月1日納品分より</w:t>
      </w:r>
      <w:r w:rsidRPr="00D41B9D">
        <w:rPr>
          <w:rFonts w:asciiTheme="minorEastAsia" w:hAnsiTheme="minorEastAsia" w:hint="eastAsia"/>
          <w:color w:val="000000" w:themeColor="text1"/>
        </w:rPr>
        <w:t>保険補綴物および義歯</w:t>
      </w:r>
      <w:r w:rsidRPr="00144A1F">
        <w:rPr>
          <w:rFonts w:asciiTheme="minorEastAsia" w:hAnsiTheme="minorEastAsia" w:hint="eastAsia"/>
          <w:color w:val="EE0000"/>
        </w:rPr>
        <w:t>1装置につき136円（税込150円）</w:t>
      </w:r>
      <w:r>
        <w:rPr>
          <w:rFonts w:asciiTheme="minorEastAsia" w:hAnsiTheme="minorEastAsia" w:hint="eastAsia"/>
        </w:rPr>
        <w:t>を納品書に別枠にて請求させて頂きますのでご理解、ご協力いただければ幸いです。</w:t>
      </w:r>
    </w:p>
    <w:p w14:paraId="3DBE0953" w14:textId="243582C1" w:rsidR="00144A1F" w:rsidRDefault="00144A1F" w:rsidP="00144A1F">
      <w:pPr>
        <w:ind w:firstLineChars="100" w:firstLine="210"/>
        <w:rPr>
          <w:rFonts w:asciiTheme="minorEastAsia" w:hAnsiTheme="minorEastAsia"/>
        </w:rPr>
      </w:pPr>
      <w:r>
        <w:rPr>
          <w:rFonts w:asciiTheme="minorEastAsia" w:hAnsiTheme="minorEastAsia" w:hint="eastAsia"/>
        </w:rPr>
        <w:t>尚、実績報告につきましては弊社でのご請求回数などの通知をし、サポートさせて頂きますのでよろしくお願いいたします。</w:t>
      </w:r>
    </w:p>
    <w:p w14:paraId="2476828D" w14:textId="3F4EC05C" w:rsidR="000B52AF" w:rsidRPr="00144A1F" w:rsidRDefault="00144A1F" w:rsidP="00144A1F">
      <w:pPr>
        <w:ind w:firstLineChars="100" w:firstLine="210"/>
        <w:rPr>
          <w:rFonts w:asciiTheme="minorEastAsia" w:hAnsiTheme="minorEastAsia"/>
        </w:rPr>
      </w:pPr>
      <w:r w:rsidRPr="00144A1F">
        <w:rPr>
          <w:rFonts w:asciiTheme="minorEastAsia" w:hAnsiTheme="minorEastAsia"/>
          <w:noProof/>
        </w:rPr>
        <w:drawing>
          <wp:anchor distT="0" distB="0" distL="114300" distR="114300" simplePos="0" relativeHeight="251658240" behindDoc="1" locked="0" layoutInCell="1" allowOverlap="1" wp14:anchorId="04576394" wp14:editId="213703DB">
            <wp:simplePos x="0" y="0"/>
            <wp:positionH relativeFrom="column">
              <wp:posOffset>43815</wp:posOffset>
            </wp:positionH>
            <wp:positionV relativeFrom="paragraph">
              <wp:posOffset>579755</wp:posOffset>
            </wp:positionV>
            <wp:extent cx="5400040" cy="3790315"/>
            <wp:effectExtent l="0" t="0" r="0" b="635"/>
            <wp:wrapNone/>
            <wp:docPr id="3" name="図 2">
              <a:extLst xmlns:a="http://schemas.openxmlformats.org/drawingml/2006/main">
                <a:ext uri="{FF2B5EF4-FFF2-40B4-BE49-F238E27FC236}">
                  <a16:creationId xmlns:a16="http://schemas.microsoft.com/office/drawing/2014/main" id="{75E26B47-D2D7-4A16-1C68-383B3436C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5E26B47-D2D7-4A16-1C68-383B3436C15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3790315"/>
                    </a:xfrm>
                    <a:prstGeom prst="rect">
                      <a:avLst/>
                    </a:prstGeom>
                  </pic:spPr>
                </pic:pic>
              </a:graphicData>
            </a:graphic>
          </wp:anchor>
        </w:drawing>
      </w:r>
      <w:r>
        <w:rPr>
          <w:rFonts w:asciiTheme="minorEastAsia" w:hAnsiTheme="minorEastAsia" w:hint="eastAsia"/>
        </w:rPr>
        <w:t xml:space="preserve">　弊社ではこのベースアップ支援料を歯科技工士の処遇改善並びにベースアップに活用していく所存でございます。</w:t>
      </w:r>
    </w:p>
    <w:sectPr w:rsidR="000B52AF" w:rsidRPr="00144A1F" w:rsidSect="00144A1F">
      <w:pgSz w:w="11906" w:h="16838"/>
      <w:pgMar w:top="85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F"/>
    <w:rsid w:val="000B52AF"/>
    <w:rsid w:val="00144A1F"/>
    <w:rsid w:val="003D538A"/>
    <w:rsid w:val="0046251D"/>
    <w:rsid w:val="004B4995"/>
    <w:rsid w:val="0054524F"/>
    <w:rsid w:val="0065208B"/>
    <w:rsid w:val="008D3B40"/>
    <w:rsid w:val="00A12EA5"/>
    <w:rsid w:val="00A323A6"/>
    <w:rsid w:val="00A54C6E"/>
    <w:rsid w:val="00C02B49"/>
    <w:rsid w:val="00D41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B7E9B"/>
  <w15:chartTrackingRefBased/>
  <w15:docId w15:val="{FC39AA35-C283-45D4-80D7-5B2D5B0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1F"/>
    <w:pPr>
      <w:widowControl w:val="0"/>
      <w:jc w:val="both"/>
    </w:pPr>
    <w:rPr>
      <w:szCs w:val="22"/>
    </w:rPr>
  </w:style>
  <w:style w:type="paragraph" w:styleId="1">
    <w:name w:val="heading 1"/>
    <w:basedOn w:val="a"/>
    <w:next w:val="a"/>
    <w:link w:val="10"/>
    <w:uiPriority w:val="9"/>
    <w:qFormat/>
    <w:rsid w:val="00144A1F"/>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4A1F"/>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4A1F"/>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4A1F"/>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144A1F"/>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144A1F"/>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144A1F"/>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144A1F"/>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144A1F"/>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A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A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A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4A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A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A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A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A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A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A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4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4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A1F"/>
    <w:pPr>
      <w:spacing w:before="160" w:after="160"/>
      <w:jc w:val="center"/>
    </w:pPr>
    <w:rPr>
      <w:i/>
      <w:iCs/>
      <w:color w:val="404040" w:themeColor="text1" w:themeTint="BF"/>
      <w:szCs w:val="24"/>
    </w:rPr>
  </w:style>
  <w:style w:type="character" w:customStyle="1" w:styleId="a8">
    <w:name w:val="引用文 (文字)"/>
    <w:basedOn w:val="a0"/>
    <w:link w:val="a7"/>
    <w:uiPriority w:val="29"/>
    <w:rsid w:val="00144A1F"/>
    <w:rPr>
      <w:i/>
      <w:iCs/>
      <w:color w:val="404040" w:themeColor="text1" w:themeTint="BF"/>
    </w:rPr>
  </w:style>
  <w:style w:type="paragraph" w:styleId="a9">
    <w:name w:val="List Paragraph"/>
    <w:basedOn w:val="a"/>
    <w:uiPriority w:val="34"/>
    <w:qFormat/>
    <w:rsid w:val="00144A1F"/>
    <w:pPr>
      <w:ind w:left="720"/>
      <w:contextualSpacing/>
      <w:jc w:val="left"/>
    </w:pPr>
    <w:rPr>
      <w:szCs w:val="24"/>
    </w:rPr>
  </w:style>
  <w:style w:type="character" w:styleId="21">
    <w:name w:val="Intense Emphasis"/>
    <w:basedOn w:val="a0"/>
    <w:uiPriority w:val="21"/>
    <w:qFormat/>
    <w:rsid w:val="00144A1F"/>
    <w:rPr>
      <w:i/>
      <w:iCs/>
      <w:color w:val="0F4761" w:themeColor="accent1" w:themeShade="BF"/>
    </w:rPr>
  </w:style>
  <w:style w:type="paragraph" w:styleId="22">
    <w:name w:val="Intense Quote"/>
    <w:basedOn w:val="a"/>
    <w:next w:val="a"/>
    <w:link w:val="23"/>
    <w:uiPriority w:val="30"/>
    <w:qFormat/>
    <w:rsid w:val="001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rPr>
  </w:style>
  <w:style w:type="character" w:customStyle="1" w:styleId="23">
    <w:name w:val="引用文 2 (文字)"/>
    <w:basedOn w:val="a0"/>
    <w:link w:val="22"/>
    <w:uiPriority w:val="30"/>
    <w:rsid w:val="00144A1F"/>
    <w:rPr>
      <w:i/>
      <w:iCs/>
      <w:color w:val="0F4761" w:themeColor="accent1" w:themeShade="BF"/>
    </w:rPr>
  </w:style>
  <w:style w:type="character" w:styleId="24">
    <w:name w:val="Intense Reference"/>
    <w:basedOn w:val="a0"/>
    <w:uiPriority w:val="32"/>
    <w:qFormat/>
    <w:rsid w:val="00144A1F"/>
    <w:rPr>
      <w:b/>
      <w:bCs/>
      <w:smallCaps/>
      <w:color w:val="0F4761" w:themeColor="accent1" w:themeShade="BF"/>
      <w:spacing w:val="5"/>
    </w:rPr>
  </w:style>
  <w:style w:type="character" w:customStyle="1" w:styleId="Heading11">
    <w:name w:val="Heading #1|1_"/>
    <w:basedOn w:val="a0"/>
    <w:link w:val="Heading110"/>
    <w:rsid w:val="00144A1F"/>
    <w:rPr>
      <w:rFonts w:ascii="ＭＳ 明朝" w:eastAsia="ＭＳ 明朝" w:hAnsi="ＭＳ 明朝" w:cs="ＭＳ 明朝"/>
      <w:sz w:val="30"/>
      <w:szCs w:val="30"/>
    </w:rPr>
  </w:style>
  <w:style w:type="paragraph" w:customStyle="1" w:styleId="Heading110">
    <w:name w:val="Heading #1|1"/>
    <w:basedOn w:val="a"/>
    <w:link w:val="Heading11"/>
    <w:rsid w:val="00144A1F"/>
    <w:pPr>
      <w:spacing w:after="320"/>
      <w:jc w:val="center"/>
      <w:outlineLvl w:val="0"/>
    </w:pPr>
    <w:rPr>
      <w:rFonts w:ascii="ＭＳ 明朝" w:eastAsia="ＭＳ 明朝" w:hAnsi="ＭＳ 明朝" w:cs="ＭＳ 明朝"/>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 seiwa</dc:creator>
  <cp:keywords/>
  <dc:description/>
  <cp:lastModifiedBy>清水潤一</cp:lastModifiedBy>
  <cp:revision>7</cp:revision>
  <cp:lastPrinted>2026-05-02T05:41:00Z</cp:lastPrinted>
  <dcterms:created xsi:type="dcterms:W3CDTF">2026-05-02T05:26:00Z</dcterms:created>
  <dcterms:modified xsi:type="dcterms:W3CDTF">2026-05-07T05:26:00Z</dcterms:modified>
</cp:coreProperties>
</file>